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92" w:rsidRPr="003D6B65" w:rsidRDefault="00F43892" w:rsidP="003D6B65">
      <w:pPr>
        <w:spacing w:after="0" w:line="240" w:lineRule="exact"/>
        <w:ind w:left="10065"/>
        <w:rPr>
          <w:rFonts w:ascii="Times New Roman" w:eastAsia="Times New Roman" w:hAnsi="Times New Roman" w:cs="Times New Roman"/>
          <w:sz w:val="24"/>
          <w:szCs w:val="24"/>
        </w:rPr>
      </w:pPr>
      <w:r w:rsidRPr="003D6B6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3D6B65" w:rsidRPr="003D6B65">
        <w:rPr>
          <w:rFonts w:ascii="Times New Roman" w:eastAsia="Times New Roman" w:hAnsi="Times New Roman" w:cs="Times New Roman"/>
          <w:sz w:val="24"/>
          <w:szCs w:val="24"/>
        </w:rPr>
        <w:t>1 к дополнительным документам</w:t>
      </w:r>
      <w:r w:rsidR="003D6B65" w:rsidRPr="003D6B65">
        <w:rPr>
          <w:rFonts w:ascii="Times New Roman" w:hAnsi="Times New Roman" w:cs="Times New Roman"/>
          <w:sz w:val="24"/>
          <w:szCs w:val="24"/>
        </w:rPr>
        <w:t>,</w:t>
      </w:r>
      <w:r w:rsidR="003D6B65" w:rsidRPr="003D6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B65" w:rsidRPr="003D6B65">
        <w:rPr>
          <w:rFonts w:ascii="Times New Roman" w:hAnsi="Times New Roman" w:cs="Times New Roman"/>
          <w:sz w:val="24"/>
          <w:szCs w:val="24"/>
        </w:rPr>
        <w:t>представляемые с проектом</w:t>
      </w:r>
      <w:r w:rsidR="003D6B65" w:rsidRPr="003D6B65">
        <w:rPr>
          <w:rFonts w:ascii="Times New Roman" w:hAnsi="Times New Roman" w:cs="Times New Roman"/>
          <w:sz w:val="24"/>
          <w:szCs w:val="24"/>
        </w:rPr>
        <w:t xml:space="preserve"> </w:t>
      </w:r>
      <w:r w:rsidR="003D6B65" w:rsidRPr="003D6B65">
        <w:rPr>
          <w:rFonts w:ascii="Times New Roman" w:hAnsi="Times New Roman" w:cs="Times New Roman"/>
          <w:sz w:val="24"/>
          <w:szCs w:val="24"/>
        </w:rPr>
        <w:t>муниципальной программы «Малое село Ипатовского городского округа Ставропольского края»</w:t>
      </w: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 w:hanging="106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</w:t>
      </w:r>
    </w:p>
    <w:p w:rsidR="00F43892" w:rsidRPr="001C656E" w:rsidRDefault="00F43892" w:rsidP="00F43892">
      <w:pPr>
        <w:spacing w:line="240" w:lineRule="exact"/>
        <w:ind w:left="426"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основных мерах правового регулирования в сфере реализации муниципальной программы «Малое село Ипатовского городского округа Ставропольского края»</w:t>
      </w:r>
    </w:p>
    <w:tbl>
      <w:tblPr>
        <w:tblStyle w:val="a3"/>
        <w:tblW w:w="0" w:type="auto"/>
        <w:tblInd w:w="606" w:type="dxa"/>
        <w:tblLook w:val="04A0" w:firstRow="1" w:lastRow="0" w:firstColumn="1" w:lastColumn="0" w:noHBand="0" w:noVBand="1"/>
      </w:tblPr>
      <w:tblGrid>
        <w:gridCol w:w="634"/>
        <w:gridCol w:w="3782"/>
        <w:gridCol w:w="3366"/>
        <w:gridCol w:w="3642"/>
        <w:gridCol w:w="2530"/>
      </w:tblGrid>
      <w:tr w:rsidR="00F43892" w:rsidTr="0087641A">
        <w:tc>
          <w:tcPr>
            <w:tcW w:w="636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402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3685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Ответственный исполнитель, соисполнитель Программы, подпрограммы</w:t>
            </w:r>
          </w:p>
        </w:tc>
        <w:tc>
          <w:tcPr>
            <w:tcW w:w="2552" w:type="dxa"/>
          </w:tcPr>
          <w:p w:rsidR="00F43892" w:rsidRPr="0098643D" w:rsidRDefault="00A5716A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43892" w:rsidRPr="0098643D">
              <w:rPr>
                <w:sz w:val="24"/>
                <w:szCs w:val="24"/>
              </w:rPr>
              <w:t>роки принятия нормативного правового акта</w:t>
            </w:r>
          </w:p>
        </w:tc>
      </w:tr>
      <w:tr w:rsidR="00F43892" w:rsidTr="0087641A">
        <w:tc>
          <w:tcPr>
            <w:tcW w:w="636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Ипатовского городского округа Ставропольского края</w:t>
            </w:r>
          </w:p>
        </w:tc>
        <w:tc>
          <w:tcPr>
            <w:tcW w:w="3402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 xml:space="preserve">Правила </w:t>
            </w:r>
            <w:r>
              <w:rPr>
                <w:sz w:val="24"/>
                <w:szCs w:val="24"/>
              </w:rPr>
              <w:t xml:space="preserve"> распределения</w:t>
            </w:r>
            <w:r w:rsidRPr="0098643D">
              <w:rPr>
                <w:sz w:val="24"/>
                <w:szCs w:val="24"/>
              </w:rPr>
              <w:t xml:space="preserve"> средств из бюджета Ипатовского городского округа Ставропольского края на реализацию проектов развития территорий малых сел, поселков, аулов и хуторов Ипатовского городского округа, основанных на сельских инициативах</w:t>
            </w:r>
          </w:p>
        </w:tc>
        <w:tc>
          <w:tcPr>
            <w:tcW w:w="3685" w:type="dxa"/>
          </w:tcPr>
          <w:p w:rsidR="00F43892" w:rsidRPr="0098643D" w:rsidRDefault="00F43892" w:rsidP="0087641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98643D">
              <w:rPr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2552" w:type="dxa"/>
          </w:tcPr>
          <w:p w:rsidR="00F43892" w:rsidRPr="00A5716A" w:rsidRDefault="00A5716A" w:rsidP="0087641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апреля 2019 г. №636</w:t>
            </w:r>
          </w:p>
        </w:tc>
      </w:tr>
    </w:tbl>
    <w:p w:rsidR="00F43892" w:rsidRDefault="00F43892" w:rsidP="00F43892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F43892" w:rsidRDefault="00F43892" w:rsidP="00F43892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3D6B65" w:rsidRPr="003D6B65" w:rsidRDefault="003D6B65" w:rsidP="003D6B65">
      <w:pPr>
        <w:spacing w:after="0" w:line="240" w:lineRule="exact"/>
        <w:ind w:left="100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B6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3D6B6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D6B65">
        <w:rPr>
          <w:rFonts w:ascii="Times New Roman" w:eastAsia="Times New Roman" w:hAnsi="Times New Roman" w:cs="Times New Roman"/>
          <w:sz w:val="24"/>
          <w:szCs w:val="24"/>
        </w:rPr>
        <w:t xml:space="preserve"> к дополнительным документам</w:t>
      </w:r>
      <w:r w:rsidRPr="003D6B65">
        <w:rPr>
          <w:rFonts w:ascii="Times New Roman" w:hAnsi="Times New Roman" w:cs="Times New Roman"/>
          <w:sz w:val="24"/>
          <w:szCs w:val="24"/>
        </w:rPr>
        <w:t>,</w:t>
      </w:r>
      <w:r w:rsidRPr="003D6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B65">
        <w:rPr>
          <w:rFonts w:ascii="Times New Roman" w:hAnsi="Times New Roman" w:cs="Times New Roman"/>
          <w:sz w:val="24"/>
          <w:szCs w:val="24"/>
        </w:rPr>
        <w:t>представляемые с проектом муниципальной программы «Малое село Ипатовского городского округа Ставропольского края»</w:t>
      </w:r>
    </w:p>
    <w:p w:rsidR="00F43892" w:rsidRPr="00517DC0" w:rsidRDefault="00F43892" w:rsidP="00F43892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Calibri" w:eastAsia="Times New Roman" w:hAnsi="Calibri" w:cs="Times New Roman"/>
          <w:sz w:val="28"/>
          <w:szCs w:val="28"/>
        </w:rPr>
      </w:pPr>
    </w:p>
    <w:p w:rsidR="00F43892" w:rsidRPr="0098643D" w:rsidRDefault="00F43892" w:rsidP="00F4389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8643D">
        <w:rPr>
          <w:rFonts w:ascii="Times New Roman" w:eastAsia="Times New Roman" w:hAnsi="Times New Roman" w:cs="Times New Roman"/>
          <w:sz w:val="28"/>
          <w:szCs w:val="28"/>
        </w:rPr>
        <w:t>Сведения об источнике информации и методике расчета индикаторов достижения целей</w:t>
      </w:r>
    </w:p>
    <w:p w:rsidR="00F43892" w:rsidRPr="0098643D" w:rsidRDefault="00F43892" w:rsidP="00F4389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8643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«Малое село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</w:t>
      </w:r>
      <w:r w:rsidRPr="0098643D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bookmarkStart w:id="0" w:name="_GoBack"/>
      <w:bookmarkEnd w:id="0"/>
      <w:r w:rsidRPr="0098643D">
        <w:rPr>
          <w:rFonts w:ascii="Times New Roman" w:eastAsia="Times New Roman" w:hAnsi="Times New Roman" w:cs="Times New Roman"/>
          <w:sz w:val="28"/>
          <w:szCs w:val="28"/>
        </w:rPr>
        <w:t xml:space="preserve"> и показателей решения задач подпрограмм (программы)</w:t>
      </w:r>
    </w:p>
    <w:p w:rsidR="00F43892" w:rsidRPr="00517DC0" w:rsidRDefault="00F43892" w:rsidP="00F43892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3828"/>
        <w:gridCol w:w="1843"/>
        <w:gridCol w:w="6379"/>
        <w:gridCol w:w="2518"/>
      </w:tblGrid>
      <w:tr w:rsidR="00F43892" w:rsidRPr="00517DC0" w:rsidTr="00F43892">
        <w:trPr>
          <w:cantSplit/>
        </w:trPr>
        <w:tc>
          <w:tcPr>
            <w:tcW w:w="736" w:type="dxa"/>
          </w:tcPr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(Программы)</w:t>
            </w:r>
          </w:p>
        </w:tc>
        <w:tc>
          <w:tcPr>
            <w:tcW w:w="1843" w:type="dxa"/>
          </w:tcPr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379" w:type="dxa"/>
          </w:tcPr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F43892" w:rsidRPr="0098643D" w:rsidRDefault="00F43892" w:rsidP="0087641A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(методика расчета) </w:t>
            </w: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2518" w:type="dxa"/>
          </w:tcPr>
          <w:p w:rsidR="00F43892" w:rsidRPr="0098643D" w:rsidRDefault="00F43892" w:rsidP="0087641A">
            <w:pPr>
              <w:spacing w:line="240" w:lineRule="exact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характеристики индикатора достижения цели Программы и показателя решения задачи подпрограммы (Программы)</w:t>
            </w: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bottom w:val="single" w:sz="4" w:space="0" w:color="auto"/>
            </w:tcBorders>
          </w:tcPr>
          <w:p w:rsidR="00F43892" w:rsidRPr="0098643D" w:rsidRDefault="00F43892" w:rsidP="008764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F43892" w:rsidRPr="0098643D" w:rsidRDefault="00F43892" w:rsidP="008764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3892" w:rsidRPr="0098643D" w:rsidRDefault="00F43892" w:rsidP="008764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F43892" w:rsidRPr="0098643D" w:rsidRDefault="00F43892" w:rsidP="008764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F43892" w:rsidRPr="0098643D" w:rsidRDefault="00F43892" w:rsidP="008764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«Малое село  Ипатовского  городского округа Ставропольского края»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достижения цели Подпрограммы</w:t>
            </w:r>
          </w:p>
        </w:tc>
      </w:tr>
      <w:tr w:rsidR="00F43892" w:rsidRPr="00517DC0" w:rsidTr="00F43892">
        <w:trPr>
          <w:cantSplit/>
          <w:trHeight w:val="211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малых сел, участвующих в программе от общего количества малых сел Ипатовского городского округа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F80535" w:rsidRDefault="00F43892" w:rsidP="0087641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0535">
              <w:rPr>
                <w:rFonts w:ascii="Times New Roman" w:hAnsi="Times New Roman" w:cs="Times New Roman"/>
                <w:sz w:val="24"/>
                <w:szCs w:val="24"/>
              </w:rPr>
              <w:t>Рассчитывается по следующей формуле: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(С+</w:t>
            </w:r>
            <w:r w:rsidRPr="00F805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/О*100%, где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 количество малых сел с численностью населения менее 1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человек, принявших участие в программе;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малых сел с численностью населения от 1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человек до 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 принявших участие в программе;</w:t>
            </w:r>
          </w:p>
          <w:p w:rsidR="00F43892" w:rsidRPr="00E34382" w:rsidRDefault="00F43892" w:rsidP="0087641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О- общее количество малых сел Ипатовского городского округа Ставропольского края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43892" w:rsidRPr="00517DC0" w:rsidTr="00F43892">
        <w:trPr>
          <w:cantSplit/>
          <w:trHeight w:val="31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«Комфортная сельская среда» Ипатовского городского округа Ставропольского края»</w:t>
            </w:r>
          </w:p>
        </w:tc>
      </w:tr>
      <w:tr w:rsidR="00F43892" w:rsidRPr="00517DC0" w:rsidTr="00F43892">
        <w:trPr>
          <w:cantSplit/>
          <w:trHeight w:val="31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382">
              <w:rPr>
                <w:rFonts w:ascii="Times New Roman" w:eastAsia="Courier New" w:hAnsi="Times New Roman" w:cs="Times New Roman"/>
                <w:sz w:val="24"/>
                <w:szCs w:val="24"/>
              </w:rPr>
              <w:t>Показатель решения задачи подпрограммы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F5322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8643D">
              <w:rPr>
                <w:rFonts w:eastAsia="Courier New"/>
                <w:sz w:val="24"/>
                <w:szCs w:val="24"/>
              </w:rPr>
              <w:t xml:space="preserve">Количество </w:t>
            </w:r>
            <w:r>
              <w:rPr>
                <w:rFonts w:eastAsia="Courier New"/>
                <w:sz w:val="24"/>
                <w:szCs w:val="24"/>
              </w:rPr>
              <w:t>благоустроенных малых сел Ипатовского городского округа Ставропольского края с численностью населения менее 1</w:t>
            </w:r>
            <w:r w:rsidR="00F53220">
              <w:rPr>
                <w:rFonts w:eastAsia="Courier New"/>
                <w:sz w:val="24"/>
                <w:szCs w:val="24"/>
              </w:rPr>
              <w:t>5</w:t>
            </w:r>
            <w:r>
              <w:rPr>
                <w:rFonts w:eastAsia="Courier New"/>
                <w:sz w:val="24"/>
                <w:szCs w:val="24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F5322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постоянная и не требует расчета. Определяется в соответствии с Правилами  распределения средств из бюджета Ипатовского городского округа Ставропольского края на реализацию проектов развития территорий малых сел, поселков, аулов и хуторов Ипатовского городского округа Ставропольского края, основанных на сельских инициативах (далее- Правила  распределения средств)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Default="00F43892" w:rsidP="0087641A">
            <w:pPr>
              <w:jc w:val="center"/>
            </w:pPr>
            <w:r w:rsidRPr="00D47B3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F53220">
            <w:pPr>
              <w:pStyle w:val="BodyText21"/>
              <w:spacing w:line="240" w:lineRule="exact"/>
              <w:jc w:val="left"/>
              <w:rPr>
                <w:rFonts w:eastAsia="Courier New"/>
                <w:sz w:val="24"/>
                <w:szCs w:val="24"/>
              </w:rPr>
            </w:pPr>
            <w:r w:rsidRPr="0098643D">
              <w:rPr>
                <w:rFonts w:eastAsia="Courier New"/>
                <w:sz w:val="24"/>
                <w:szCs w:val="24"/>
              </w:rPr>
              <w:t xml:space="preserve">Количество </w:t>
            </w:r>
            <w:r>
              <w:rPr>
                <w:rFonts w:eastAsia="Courier New"/>
                <w:sz w:val="24"/>
                <w:szCs w:val="24"/>
              </w:rPr>
              <w:t>благоустроенных малых сел Ипатовского городского округа Ставропольского края с численностью населения от</w:t>
            </w:r>
            <w:r w:rsidR="00F53220"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>1</w:t>
            </w:r>
            <w:r w:rsidR="00F53220">
              <w:rPr>
                <w:rFonts w:eastAsia="Courier New"/>
                <w:sz w:val="24"/>
                <w:szCs w:val="24"/>
              </w:rPr>
              <w:t>5</w:t>
            </w:r>
            <w:r>
              <w:rPr>
                <w:rFonts w:eastAsia="Courier New"/>
                <w:sz w:val="24"/>
                <w:szCs w:val="24"/>
              </w:rPr>
              <w:t xml:space="preserve">0 человек до </w:t>
            </w:r>
            <w:r w:rsidR="00F53220">
              <w:rPr>
                <w:rFonts w:eastAsia="Courier New"/>
                <w:sz w:val="24"/>
                <w:szCs w:val="24"/>
              </w:rPr>
              <w:t>50</w:t>
            </w:r>
            <w:r>
              <w:rPr>
                <w:rFonts w:eastAsia="Courier New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расчета. Определяется  в соответствии с признанием победителей конкурсного отбора проектов развития территории округа основанных на сельских инициатив в соответствии с Правилами  распределения средств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Default="00F43892" w:rsidP="0087641A">
            <w:pPr>
              <w:jc w:val="center"/>
            </w:pPr>
            <w:r w:rsidRPr="00D47B31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43892" w:rsidRPr="00517DC0" w:rsidTr="00F43892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E34382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BodyText21"/>
              <w:spacing w:line="240" w:lineRule="exact"/>
              <w:jc w:val="left"/>
              <w:rPr>
                <w:rFonts w:eastAsia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F33EF">
              <w:rPr>
                <w:sz w:val="24"/>
                <w:szCs w:val="24"/>
              </w:rPr>
              <w:t xml:space="preserve">оля жителей, </w:t>
            </w:r>
            <w:r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>
              <w:rPr>
                <w:sz w:val="24"/>
                <w:szCs w:val="24"/>
              </w:rPr>
              <w:t xml:space="preserve"> в общем количестве жителей малых 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F80535" w:rsidRDefault="00F43892" w:rsidP="0087641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80535">
              <w:rPr>
                <w:rFonts w:ascii="Times New Roman" w:hAnsi="Times New Roman" w:cs="Times New Roman"/>
                <w:sz w:val="24"/>
                <w:szCs w:val="24"/>
              </w:rPr>
              <w:t>Рассчитывается по следующей формуле: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(Ч+Ч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*100%, где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Ч- численность населения малых сел с численностью населения менее 1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человек, принявших участие в программных мероприятиях по благоустройству территорий;</w:t>
            </w:r>
          </w:p>
          <w:p w:rsidR="00F43892" w:rsidRDefault="00F43892" w:rsidP="00876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малых сел с численностью населения от 1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человек до </w:t>
            </w:r>
            <w:r w:rsidR="00F5322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 принявших участие в программных мероприятиях по благоустройству территорий;</w:t>
            </w:r>
          </w:p>
          <w:p w:rsidR="00F43892" w:rsidRPr="0098643D" w:rsidRDefault="00F43892" w:rsidP="00876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общая численность жителей малых сел Ипатовского городского округа Ставропольского края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92" w:rsidRPr="0098643D" w:rsidRDefault="00F43892" w:rsidP="0087641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43D">
              <w:rPr>
                <w:rFonts w:ascii="Times New Roman" w:eastAsia="Times New Roman" w:hAnsi="Times New Roman" w:cs="Times New Roman"/>
                <w:sz w:val="24"/>
                <w:szCs w:val="24"/>
              </w:rPr>
              <w:t>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годно</w:t>
            </w:r>
          </w:p>
        </w:tc>
      </w:tr>
    </w:tbl>
    <w:p w:rsidR="00F43892" w:rsidRPr="006F0986" w:rsidRDefault="00F43892" w:rsidP="00F43892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1622" w:rsidRDefault="003B1622"/>
    <w:sectPr w:rsidR="003B1622" w:rsidSect="00F73E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92"/>
    <w:rsid w:val="003B1622"/>
    <w:rsid w:val="003D6B65"/>
    <w:rsid w:val="00A5716A"/>
    <w:rsid w:val="00F43892"/>
    <w:rsid w:val="00F5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9A19"/>
  <w15:chartTrackingRefBased/>
  <w15:docId w15:val="{16645DC2-DFC8-4113-8A7C-24A6393A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8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3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438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F4389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3</cp:revision>
  <dcterms:created xsi:type="dcterms:W3CDTF">2020-09-21T07:03:00Z</dcterms:created>
  <dcterms:modified xsi:type="dcterms:W3CDTF">2020-09-29T10:58:00Z</dcterms:modified>
</cp:coreProperties>
</file>